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3F" w:rsidRDefault="008A213F" w:rsidP="008A213F">
      <w:pPr>
        <w:pStyle w:val="consplusnormal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3"/>
          <w:rFonts w:ascii="Arial" w:hAnsi="Arial" w:cs="Arial"/>
          <w:color w:val="666666"/>
          <w:sz w:val="18"/>
          <w:szCs w:val="18"/>
        </w:rPr>
        <w:t>       Администрация городского поселения «Борзинское»</w:t>
      </w:r>
    </w:p>
    <w:p w:rsidR="008A213F" w:rsidRDefault="008A213F" w:rsidP="008A213F">
      <w:pPr>
        <w:pStyle w:val="a4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3"/>
          <w:rFonts w:ascii="Arial" w:hAnsi="Arial" w:cs="Arial"/>
          <w:color w:val="666666"/>
          <w:sz w:val="18"/>
          <w:szCs w:val="18"/>
        </w:rPr>
        <w:t>ПОСТАНОВЛЕНИЕ</w:t>
      </w:r>
    </w:p>
    <w:p w:rsidR="008A213F" w:rsidRDefault="008A213F" w:rsidP="008A213F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3"/>
          <w:rFonts w:ascii="Arial" w:hAnsi="Arial" w:cs="Arial"/>
          <w:color w:val="666666"/>
          <w:sz w:val="18"/>
          <w:szCs w:val="18"/>
        </w:rPr>
        <w:t> «19»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</w:rPr>
        <w:t> </w:t>
      </w:r>
      <w:r>
        <w:rPr>
          <w:rStyle w:val="a3"/>
          <w:rFonts w:ascii="Arial" w:hAnsi="Arial" w:cs="Arial"/>
          <w:color w:val="666666"/>
          <w:sz w:val="18"/>
          <w:szCs w:val="18"/>
          <w:u w:val="single"/>
        </w:rPr>
        <w:t>декабря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u w:val="single"/>
        </w:rPr>
        <w:t> </w:t>
      </w:r>
      <w:r>
        <w:rPr>
          <w:rStyle w:val="a3"/>
          <w:rFonts w:ascii="Arial" w:hAnsi="Arial" w:cs="Arial"/>
          <w:color w:val="666666"/>
          <w:sz w:val="18"/>
          <w:szCs w:val="18"/>
        </w:rPr>
        <w:t> 2014г.                                                                         № 783        город Борзя</w:t>
      </w:r>
    </w:p>
    <w:p w:rsidR="008A213F" w:rsidRDefault="008A213F" w:rsidP="008A213F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3"/>
          <w:rFonts w:ascii="Arial" w:hAnsi="Arial" w:cs="Arial"/>
          <w:color w:val="666666"/>
          <w:sz w:val="18"/>
          <w:szCs w:val="18"/>
        </w:rPr>
        <w:t>Об утверждении Порядка размещения сведений о доходах, об имуществе и обязательствах имущественного характера лица, поступающего на работу на должность руководителя муниципального учреждения, а также  руководителями муниципальных  учреждений и членов их семей в сети Интернет на официальном сайте  администрации городского поселения «Борзинское» и предоставления этих сведений средствам массовой информации для опубликования</w:t>
      </w:r>
    </w:p>
    <w:p w:rsidR="008A213F" w:rsidRDefault="008A213F" w:rsidP="008A213F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A213F" w:rsidRDefault="008A213F" w:rsidP="008A213F">
      <w:pPr>
        <w:pStyle w:val="a4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 соответствии с Федеральным законом от 25.12.2008 № 273-ФЗ «О противодействии коррупции» и Решения Совета городского поселения «Борзинское»  от 22 декабря 2013 № 91 «О соблюдении лицами, поступающими на работу на должность руководителя муниципального учреждения в городское поселение «Борзинское», а также  руководителями  муниципальных учреждений части четвертой статьи 275 Трудового кодекса Российской Федерации»  администрация городского поселения «Борзинское»,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3"/>
          <w:rFonts w:ascii="Arial" w:hAnsi="Arial" w:cs="Arial"/>
          <w:color w:val="666666"/>
          <w:sz w:val="18"/>
          <w:szCs w:val="18"/>
        </w:rPr>
        <w:t>постановляет:</w:t>
      </w:r>
    </w:p>
    <w:p w:rsidR="008A213F" w:rsidRDefault="008A213F" w:rsidP="008A213F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Утвердить Порядок размещения сведений о доходах, об имуществе и обязательствах имущественного характера лица, поступающего на работу на должность руководителя муниципального учреждения, а также руководителей муниципальных учреждений и членов их семей в сети Интернет на официальном сайте администрации городского  поселения  «Борзинское» и предоставления этих сведений средствам массовой информации для опубликования.</w:t>
      </w:r>
    </w:p>
    <w:p w:rsidR="008A213F" w:rsidRDefault="008A213F" w:rsidP="008A213F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Отделу организационно-правовой и кадровой работы администрации (Мусина М.Ф.) ознакомить с настоящим постановлением руководителей муниципальных учреждений администрации городского поселения «Борзинское»</w:t>
      </w:r>
    </w:p>
    <w:p w:rsidR="008A213F" w:rsidRDefault="008A213F" w:rsidP="008A213F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3. Контроль за исполнением настоящего Постановления возложить на заместителя руководителя администрации по социальному развитию – начальника отдела организационно – правовой и кадровой работы администрации Н.В. Петрову.</w:t>
      </w:r>
    </w:p>
    <w:p w:rsidR="008A213F" w:rsidRDefault="008A213F" w:rsidP="008A213F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 Настоящее Постановление вступает в силу с момента подписания и подлежит  опубликованию (обнародованию) на официальном сайте администрации городского поселения «Борзинское».</w:t>
      </w:r>
    </w:p>
    <w:p w:rsidR="008A213F" w:rsidRDefault="008A213F" w:rsidP="008A213F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Вр.ИО руководителя администрации                                                             </w:t>
      </w:r>
    </w:p>
    <w:p w:rsidR="008A213F" w:rsidRDefault="008A213F" w:rsidP="008A213F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городского поселения «Борзинское»                                  А.В.Савватеев</w:t>
      </w:r>
    </w:p>
    <w:p w:rsidR="00E4206A" w:rsidRDefault="008A213F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F4"/>
    <w:rsid w:val="005418C5"/>
    <w:rsid w:val="008A213F"/>
    <w:rsid w:val="00973338"/>
    <w:rsid w:val="00A8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A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A213F"/>
    <w:rPr>
      <w:b/>
      <w:bCs/>
    </w:rPr>
  </w:style>
  <w:style w:type="paragraph" w:styleId="a4">
    <w:name w:val="Normal (Web)"/>
    <w:basedOn w:val="a"/>
    <w:uiPriority w:val="99"/>
    <w:semiHidden/>
    <w:unhideWhenUsed/>
    <w:rsid w:val="008A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A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A213F"/>
    <w:rPr>
      <w:b/>
      <w:bCs/>
    </w:rPr>
  </w:style>
  <w:style w:type="paragraph" w:styleId="a4">
    <w:name w:val="Normal (Web)"/>
    <w:basedOn w:val="a"/>
    <w:uiPriority w:val="99"/>
    <w:semiHidden/>
    <w:unhideWhenUsed/>
    <w:rsid w:val="008A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2016-09-28T07:34:00Z</dcterms:created>
  <dcterms:modified xsi:type="dcterms:W3CDTF">2016-09-28T07:34:00Z</dcterms:modified>
</cp:coreProperties>
</file>